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D2FF" w14:textId="77777777" w:rsidR="008E787B" w:rsidRPr="001B4791" w:rsidRDefault="008E787B" w:rsidP="00FD71F4">
      <w:pPr>
        <w:jc w:val="left"/>
        <w:rPr>
          <w:rFonts w:ascii="Univers" w:hAnsi="Univers" w:cs="Arial"/>
          <w:b/>
          <w:bCs/>
          <w:color w:val="222222"/>
          <w:sz w:val="56"/>
          <w:szCs w:val="56"/>
          <w:lang w:val="en-GB"/>
        </w:rPr>
      </w:pPr>
    </w:p>
    <w:p w14:paraId="3626CDF8" w14:textId="72E4DAEE" w:rsidR="00A96C73" w:rsidRPr="00FD79F3" w:rsidRDefault="00793271" w:rsidP="00FD71F4">
      <w:pPr>
        <w:jc w:val="left"/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</w:pPr>
      <w:r w:rsidRPr="00FD79F3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EULAR Research Fundin</w:t>
      </w:r>
      <w:r w:rsidR="00A96C73" w:rsidRPr="00FD79F3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g</w:t>
      </w:r>
    </w:p>
    <w:p w14:paraId="45091684" w14:textId="69E87331" w:rsidR="00FD71F4" w:rsidRPr="00FD79F3" w:rsidRDefault="00A7557D" w:rsidP="00FD71F4">
      <w:pPr>
        <w:jc w:val="left"/>
        <w:rPr>
          <w:rFonts w:ascii="Univers LT Std 45 Light" w:hAnsi="Univers LT Std 45 Light" w:cs="Arial"/>
          <w:b/>
          <w:bCs/>
          <w:sz w:val="28"/>
          <w:szCs w:val="28"/>
          <w:u w:val="single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8"/>
          <w:szCs w:val="28"/>
          <w:u w:val="single"/>
          <w:lang w:val="en-GB"/>
        </w:rPr>
        <w:t>Publication Support Voucher</w:t>
      </w:r>
    </w:p>
    <w:p w14:paraId="076EA09A" w14:textId="77777777" w:rsidR="00A7557D" w:rsidRPr="00680D0E" w:rsidRDefault="00A7557D" w:rsidP="00FD71F4">
      <w:pPr>
        <w:jc w:val="left"/>
        <w:rPr>
          <w:rFonts w:ascii="Univers" w:hAnsi="Univers" w:cs="Arial"/>
          <w:b/>
          <w:bCs/>
          <w:color w:val="222222"/>
          <w:sz w:val="28"/>
          <w:szCs w:val="28"/>
          <w:lang w:val="en-GB"/>
        </w:rPr>
      </w:pPr>
    </w:p>
    <w:p w14:paraId="01421EAE" w14:textId="77777777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Description</w:t>
      </w:r>
    </w:p>
    <w:p w14:paraId="532E6B2B" w14:textId="05662BA7" w:rsidR="00187DAD" w:rsidRPr="00680D0E" w:rsidRDefault="00187DAD" w:rsidP="008712A1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Th</w:t>
      </w:r>
      <w:r w:rsidR="004E4097" w:rsidRPr="00680D0E">
        <w:rPr>
          <w:rFonts w:ascii="Univers" w:hAnsi="Univers" w:cs="Arial"/>
          <w:sz w:val="22"/>
          <w:lang w:val="en-GB"/>
        </w:rPr>
        <w:t>e</w:t>
      </w:r>
      <w:r w:rsidRPr="00680D0E">
        <w:rPr>
          <w:rFonts w:ascii="Univers" w:hAnsi="Univers" w:cs="Arial"/>
          <w:sz w:val="22"/>
          <w:lang w:val="en-GB"/>
        </w:rPr>
        <w:t xml:space="preserve"> </w:t>
      </w:r>
      <w:r w:rsidR="00363386" w:rsidRPr="00680D0E">
        <w:rPr>
          <w:rFonts w:ascii="Univers" w:hAnsi="Univers" w:cs="Arial"/>
          <w:sz w:val="22"/>
          <w:lang w:val="en-GB"/>
        </w:rPr>
        <w:t xml:space="preserve">Publication </w:t>
      </w:r>
      <w:r w:rsidR="00FE2D88">
        <w:rPr>
          <w:rFonts w:ascii="Univers" w:hAnsi="Univers" w:cs="Arial"/>
          <w:sz w:val="22"/>
          <w:lang w:val="en-GB"/>
        </w:rPr>
        <w:t xml:space="preserve">Support </w:t>
      </w:r>
      <w:r w:rsidR="00363386" w:rsidRPr="00680D0E">
        <w:rPr>
          <w:rFonts w:ascii="Univers" w:hAnsi="Univers" w:cs="Arial"/>
          <w:sz w:val="22"/>
          <w:lang w:val="en-GB"/>
        </w:rPr>
        <w:t>V</w:t>
      </w:r>
      <w:r w:rsidRPr="00680D0E">
        <w:rPr>
          <w:rFonts w:ascii="Univers" w:hAnsi="Univers" w:cs="Arial"/>
          <w:sz w:val="22"/>
          <w:lang w:val="en-GB"/>
        </w:rPr>
        <w:t>oucher provides rapid funding to support publications about rheumatic and musculoskeletal diseases (RMD) research in high-quality peer-review EULAR-endorsed journals (A</w:t>
      </w:r>
      <w:r w:rsidR="008712A1" w:rsidRPr="00680D0E">
        <w:rPr>
          <w:rFonts w:ascii="Univers" w:hAnsi="Univers" w:cs="Arial"/>
          <w:sz w:val="22"/>
          <w:lang w:val="en-GB"/>
        </w:rPr>
        <w:t xml:space="preserve">nnals of the </w:t>
      </w:r>
      <w:r w:rsidRPr="00680D0E">
        <w:rPr>
          <w:rFonts w:ascii="Univers" w:hAnsi="Univers" w:cs="Arial"/>
          <w:sz w:val="22"/>
          <w:lang w:val="en-GB"/>
        </w:rPr>
        <w:t>R</w:t>
      </w:r>
      <w:r w:rsidR="008712A1" w:rsidRPr="00680D0E">
        <w:rPr>
          <w:rFonts w:ascii="Univers" w:hAnsi="Univers" w:cs="Arial"/>
          <w:sz w:val="22"/>
          <w:lang w:val="en-GB"/>
        </w:rPr>
        <w:t xml:space="preserve">heumatic </w:t>
      </w:r>
      <w:r w:rsidRPr="00680D0E">
        <w:rPr>
          <w:rFonts w:ascii="Univers" w:hAnsi="Univers" w:cs="Arial"/>
          <w:sz w:val="22"/>
          <w:lang w:val="en-GB"/>
        </w:rPr>
        <w:t>D</w:t>
      </w:r>
      <w:r w:rsidR="008712A1" w:rsidRPr="00680D0E">
        <w:rPr>
          <w:rFonts w:ascii="Univers" w:hAnsi="Univers" w:cs="Arial"/>
          <w:sz w:val="22"/>
          <w:lang w:val="en-GB"/>
        </w:rPr>
        <w:t>iseases (ARD)</w:t>
      </w:r>
      <w:r w:rsidR="00F13B11">
        <w:rPr>
          <w:rFonts w:ascii="Univers" w:hAnsi="Univers" w:cs="Arial"/>
          <w:sz w:val="22"/>
          <w:lang w:val="en-GB"/>
        </w:rPr>
        <w:t>, EULAR Rheumatology Open (ERO)</w:t>
      </w:r>
      <w:r w:rsidRPr="00680D0E">
        <w:rPr>
          <w:rFonts w:ascii="Univers" w:hAnsi="Univers" w:cs="Arial"/>
          <w:sz w:val="22"/>
          <w:lang w:val="en-GB"/>
        </w:rPr>
        <w:t>)</w:t>
      </w:r>
      <w:r w:rsidR="0074584C" w:rsidRPr="00680D0E">
        <w:rPr>
          <w:rFonts w:ascii="Univers" w:hAnsi="Univers" w:cs="Arial"/>
          <w:sz w:val="22"/>
          <w:lang w:val="en-GB"/>
        </w:rPr>
        <w:t xml:space="preserve"> and j</w:t>
      </w:r>
      <w:r w:rsidRPr="00680D0E">
        <w:rPr>
          <w:rFonts w:ascii="Univers" w:hAnsi="Univers" w:cs="Arial"/>
          <w:sz w:val="22"/>
          <w:lang w:val="en-GB"/>
        </w:rPr>
        <w:t>ournals associated with national societies and organizations</w:t>
      </w:r>
      <w:r w:rsidR="00040D52">
        <w:rPr>
          <w:rFonts w:ascii="Univers" w:hAnsi="Univers" w:cs="Arial"/>
          <w:sz w:val="22"/>
          <w:lang w:val="en-GB"/>
        </w:rPr>
        <w:t xml:space="preserve"> of EULAR’s member societies</w:t>
      </w:r>
      <w:r w:rsidR="0074584C" w:rsidRPr="00680D0E">
        <w:rPr>
          <w:rFonts w:ascii="Univers" w:hAnsi="Univers" w:cs="Arial"/>
          <w:sz w:val="22"/>
          <w:lang w:val="en-GB"/>
        </w:rPr>
        <w:t>.</w:t>
      </w:r>
    </w:p>
    <w:p w14:paraId="4DE5B1D1" w14:textId="77777777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</w:p>
    <w:p w14:paraId="7FE38AF8" w14:textId="5E1AE8EC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Open date (earliest submission date):</w:t>
      </w:r>
      <w:r w:rsidRPr="00680D0E">
        <w:rPr>
          <w:rFonts w:ascii="Univers" w:hAnsi="Univers" w:cs="Arial"/>
          <w:b/>
          <w:bCs/>
          <w:sz w:val="22"/>
          <w:lang w:val="en-GB"/>
        </w:rPr>
        <w:t xml:space="preserve"> </w:t>
      </w:r>
      <w:r w:rsidR="006D4ACC" w:rsidRPr="00680D0E">
        <w:rPr>
          <w:rFonts w:ascii="Univers" w:hAnsi="Univers" w:cs="Arial"/>
          <w:b/>
          <w:bCs/>
          <w:sz w:val="22"/>
          <w:lang w:val="en-GB"/>
        </w:rPr>
        <w:tab/>
      </w:r>
      <w:r w:rsidR="0006671D" w:rsidRPr="00680D0E">
        <w:rPr>
          <w:rFonts w:ascii="Univers" w:hAnsi="Univers" w:cs="Arial"/>
          <w:sz w:val="22"/>
          <w:lang w:val="en-GB"/>
        </w:rPr>
        <w:t>January</w:t>
      </w:r>
      <w:r w:rsidRPr="00680D0E">
        <w:rPr>
          <w:rFonts w:ascii="Univers" w:hAnsi="Univers" w:cs="Arial"/>
          <w:sz w:val="22"/>
          <w:lang w:val="en-GB"/>
        </w:rPr>
        <w:t xml:space="preserve"> </w:t>
      </w:r>
      <w:r w:rsidR="0015341A" w:rsidRPr="00680D0E">
        <w:rPr>
          <w:rFonts w:ascii="Univers" w:hAnsi="Univers" w:cs="Arial"/>
          <w:sz w:val="22"/>
          <w:lang w:val="en-GB"/>
        </w:rPr>
        <w:t>3</w:t>
      </w:r>
      <w:r w:rsidRPr="00680D0E">
        <w:rPr>
          <w:rFonts w:ascii="Univers" w:hAnsi="Univers" w:cs="Arial"/>
          <w:sz w:val="22"/>
          <w:lang w:val="en-GB"/>
        </w:rPr>
        <w:t>, 202</w:t>
      </w:r>
      <w:r w:rsidR="003570EC">
        <w:rPr>
          <w:rFonts w:ascii="Univers" w:hAnsi="Univers" w:cs="Arial"/>
          <w:sz w:val="22"/>
          <w:lang w:val="en-GB"/>
        </w:rPr>
        <w:t>5</w:t>
      </w:r>
    </w:p>
    <w:p w14:paraId="57574973" w14:textId="49669D8B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 xml:space="preserve">Letter of intent due date: </w:t>
      </w: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ab/>
      </w:r>
      <w:r w:rsidRPr="00680D0E">
        <w:rPr>
          <w:rFonts w:ascii="Univers" w:hAnsi="Univers" w:cs="Arial"/>
          <w:b/>
          <w:bCs/>
          <w:sz w:val="22"/>
          <w:lang w:val="en-GB"/>
        </w:rPr>
        <w:tab/>
      </w:r>
      <w:r w:rsidRPr="00680D0E">
        <w:rPr>
          <w:rFonts w:ascii="Univers" w:hAnsi="Univers" w:cs="Arial"/>
          <w:sz w:val="22"/>
          <w:lang w:val="en-GB"/>
        </w:rPr>
        <w:t>Not applicable</w:t>
      </w:r>
    </w:p>
    <w:p w14:paraId="4AA99645" w14:textId="11A26ED6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Application due dates:</w:t>
      </w:r>
      <w:r w:rsidRPr="00680D0E">
        <w:rPr>
          <w:rFonts w:ascii="Univers" w:hAnsi="Univers" w:cs="Arial"/>
          <w:b/>
          <w:bCs/>
          <w:sz w:val="22"/>
          <w:lang w:val="en-GB"/>
        </w:rPr>
        <w:t xml:space="preserve"> </w:t>
      </w:r>
      <w:r w:rsidRPr="00680D0E">
        <w:rPr>
          <w:rFonts w:ascii="Univers" w:hAnsi="Univers" w:cs="Arial"/>
          <w:b/>
          <w:bCs/>
          <w:sz w:val="22"/>
          <w:lang w:val="en-GB"/>
        </w:rPr>
        <w:tab/>
      </w:r>
      <w:r w:rsidRPr="00680D0E">
        <w:rPr>
          <w:rFonts w:ascii="Univers" w:hAnsi="Univers" w:cs="Arial"/>
          <w:b/>
          <w:bCs/>
          <w:sz w:val="22"/>
          <w:lang w:val="en-GB"/>
        </w:rPr>
        <w:tab/>
      </w:r>
      <w:r w:rsidRPr="00680D0E">
        <w:rPr>
          <w:rFonts w:ascii="Univers" w:hAnsi="Univers" w:cs="Arial"/>
          <w:b/>
          <w:bCs/>
          <w:sz w:val="22"/>
          <w:lang w:val="en-GB"/>
        </w:rPr>
        <w:tab/>
      </w:r>
      <w:r w:rsidR="00E94BA7" w:rsidRPr="00680D0E">
        <w:rPr>
          <w:rFonts w:ascii="Univers" w:hAnsi="Univers" w:cs="Arial"/>
          <w:sz w:val="22"/>
          <w:lang w:val="en-GB"/>
        </w:rPr>
        <w:t>March</w:t>
      </w:r>
      <w:r w:rsidRPr="00680D0E">
        <w:rPr>
          <w:rFonts w:ascii="Univers" w:hAnsi="Univers" w:cs="Arial"/>
          <w:sz w:val="22"/>
          <w:lang w:val="en-GB"/>
        </w:rPr>
        <w:t xml:space="preserve"> </w:t>
      </w:r>
      <w:r w:rsidR="00B83DC3" w:rsidRPr="00680D0E">
        <w:rPr>
          <w:rFonts w:ascii="Univers" w:hAnsi="Univers" w:cs="Arial"/>
          <w:sz w:val="22"/>
          <w:lang w:val="en-GB"/>
        </w:rPr>
        <w:t>31</w:t>
      </w:r>
      <w:r w:rsidRPr="00680D0E">
        <w:rPr>
          <w:rFonts w:ascii="Univers" w:hAnsi="Univers" w:cs="Arial"/>
          <w:sz w:val="22"/>
          <w:lang w:val="en-GB"/>
        </w:rPr>
        <w:t>, 202</w:t>
      </w:r>
      <w:r w:rsidR="00C54BF0">
        <w:rPr>
          <w:rFonts w:ascii="Univers" w:hAnsi="Univers" w:cs="Arial"/>
          <w:sz w:val="22"/>
          <w:lang w:val="en-GB"/>
        </w:rPr>
        <w:t>5</w:t>
      </w:r>
    </w:p>
    <w:p w14:paraId="66F6B892" w14:textId="73BFD73F" w:rsidR="00FD71F4" w:rsidRPr="00680D0E" w:rsidRDefault="003570EC" w:rsidP="003570EC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>
        <w:rPr>
          <w:rFonts w:ascii="Univers" w:hAnsi="Univers" w:cs="Arial"/>
          <w:sz w:val="22"/>
          <w:lang w:val="en-GB"/>
        </w:rPr>
        <w:t xml:space="preserve">                                                           </w:t>
      </w:r>
      <w:r w:rsidR="00B83DC3" w:rsidRPr="00680D0E">
        <w:rPr>
          <w:rFonts w:ascii="Univers" w:hAnsi="Univers" w:cs="Arial"/>
          <w:sz w:val="22"/>
          <w:lang w:val="en-GB"/>
        </w:rPr>
        <w:t>June</w:t>
      </w:r>
      <w:r w:rsidR="00FD71F4" w:rsidRPr="00680D0E">
        <w:rPr>
          <w:rFonts w:ascii="Univers" w:hAnsi="Univers" w:cs="Arial"/>
          <w:sz w:val="22"/>
          <w:lang w:val="en-GB"/>
        </w:rPr>
        <w:t xml:space="preserve"> 30, 202</w:t>
      </w:r>
      <w:r w:rsidR="00C54BF0">
        <w:rPr>
          <w:rFonts w:ascii="Univers" w:hAnsi="Univers" w:cs="Arial"/>
          <w:sz w:val="22"/>
          <w:lang w:val="en-GB"/>
        </w:rPr>
        <w:t>5</w:t>
      </w:r>
    </w:p>
    <w:p w14:paraId="3C05D399" w14:textId="341E771B" w:rsidR="00857655" w:rsidRPr="00680D0E" w:rsidRDefault="003570EC" w:rsidP="003570EC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>
        <w:rPr>
          <w:rFonts w:ascii="Univers" w:hAnsi="Univers" w:cs="Arial"/>
          <w:sz w:val="22"/>
          <w:lang w:val="en-GB"/>
        </w:rPr>
        <w:t xml:space="preserve">                                                           </w:t>
      </w:r>
      <w:r w:rsidR="00FD71F4" w:rsidRPr="00680D0E">
        <w:rPr>
          <w:rFonts w:ascii="Univers" w:hAnsi="Univers" w:cs="Arial"/>
          <w:sz w:val="22"/>
          <w:lang w:val="en-GB"/>
        </w:rPr>
        <w:t>Sep</w:t>
      </w:r>
      <w:r w:rsidR="00B83DC3" w:rsidRPr="00680D0E">
        <w:rPr>
          <w:rFonts w:ascii="Univers" w:hAnsi="Univers" w:cs="Arial"/>
          <w:sz w:val="22"/>
          <w:lang w:val="en-GB"/>
        </w:rPr>
        <w:t>tember</w:t>
      </w:r>
      <w:r w:rsidR="00FD71F4" w:rsidRPr="00680D0E">
        <w:rPr>
          <w:rFonts w:ascii="Univers" w:hAnsi="Univers" w:cs="Arial"/>
          <w:sz w:val="22"/>
          <w:lang w:val="en-GB"/>
        </w:rPr>
        <w:t xml:space="preserve"> 30, 202</w:t>
      </w:r>
      <w:r w:rsidR="00C54BF0">
        <w:rPr>
          <w:rFonts w:ascii="Univers" w:hAnsi="Univers" w:cs="Arial"/>
          <w:sz w:val="22"/>
          <w:lang w:val="en-GB"/>
        </w:rPr>
        <w:t>5</w:t>
      </w:r>
    </w:p>
    <w:p w14:paraId="653884EC" w14:textId="229D8E0B" w:rsidR="00FD71F4" w:rsidRPr="00680D0E" w:rsidRDefault="00857655" w:rsidP="003570EC">
      <w:pPr>
        <w:spacing w:line="240" w:lineRule="auto"/>
        <w:ind w:left="3600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December 31, 202</w:t>
      </w:r>
      <w:r w:rsidR="00C54BF0">
        <w:rPr>
          <w:rFonts w:ascii="Univers" w:hAnsi="Univers" w:cs="Arial"/>
          <w:sz w:val="22"/>
          <w:lang w:val="en-GB"/>
        </w:rPr>
        <w:t>5</w:t>
      </w:r>
      <w:r w:rsidR="00FD71F4" w:rsidRPr="00680D0E">
        <w:rPr>
          <w:rFonts w:ascii="Univers" w:hAnsi="Univers" w:cs="Arial"/>
          <w:b/>
          <w:bCs/>
          <w:sz w:val="22"/>
          <w:lang w:val="en-GB"/>
        </w:rPr>
        <w:br/>
      </w:r>
    </w:p>
    <w:p w14:paraId="558D8FFC" w14:textId="77777777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 xml:space="preserve">Eligibility </w:t>
      </w:r>
    </w:p>
    <w:p w14:paraId="03A9DE39" w14:textId="45D18EBA" w:rsidR="005C1C7A" w:rsidRPr="001C3984" w:rsidRDefault="005C1C7A" w:rsidP="00024D2D">
      <w:pPr>
        <w:pStyle w:val="ListParagraph"/>
        <w:numPr>
          <w:ilvl w:val="0"/>
          <w:numId w:val="35"/>
        </w:numPr>
        <w:spacing w:line="240" w:lineRule="auto"/>
        <w:contextualSpacing/>
        <w:jc w:val="left"/>
        <w:rPr>
          <w:rFonts w:ascii="Univers" w:hAnsi="Univers" w:cs="Arial"/>
          <w:sz w:val="22"/>
        </w:rPr>
      </w:pPr>
      <w:r w:rsidRPr="00680D0E">
        <w:rPr>
          <w:rFonts w:ascii="Univers" w:hAnsi="Univers" w:cs="Arial"/>
          <w:sz w:val="22"/>
        </w:rPr>
        <w:t>Researchers and Health Professionals from EULAR-affiliated countries</w:t>
      </w:r>
      <w:r w:rsidRPr="001C3984">
        <w:rPr>
          <w:rFonts w:ascii="Univers" w:hAnsi="Univers" w:cs="Arial"/>
          <w:sz w:val="22"/>
        </w:rPr>
        <w:t xml:space="preserve"> </w:t>
      </w:r>
    </w:p>
    <w:p w14:paraId="709C4C7B" w14:textId="77777777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</w:rPr>
      </w:pPr>
    </w:p>
    <w:p w14:paraId="372F0185" w14:textId="77777777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Budget and financial requirements</w:t>
      </w:r>
    </w:p>
    <w:p w14:paraId="6B8AD2B8" w14:textId="77777777" w:rsidR="00642E72" w:rsidRPr="00680D0E" w:rsidRDefault="00642E72" w:rsidP="00642E72">
      <w:pPr>
        <w:pStyle w:val="ListParagraph"/>
        <w:numPr>
          <w:ilvl w:val="0"/>
          <w:numId w:val="36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The budget may not exceed EUR 2,000 per publication.</w:t>
      </w:r>
    </w:p>
    <w:p w14:paraId="47C2DD7F" w14:textId="77777777" w:rsidR="00642E72" w:rsidRPr="00680D0E" w:rsidRDefault="00642E72" w:rsidP="00642E72">
      <w:pPr>
        <w:pStyle w:val="ListParagraph"/>
        <w:numPr>
          <w:ilvl w:val="0"/>
          <w:numId w:val="36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 xml:space="preserve">Applicants are required to apply for a EULAR Publication voucher before submitting their article to a journal for review. </w:t>
      </w:r>
    </w:p>
    <w:p w14:paraId="19B82655" w14:textId="078E1599" w:rsidR="00642E72" w:rsidRPr="00680D0E" w:rsidRDefault="00642E72" w:rsidP="00642E72">
      <w:pPr>
        <w:pStyle w:val="ListParagraph"/>
        <w:numPr>
          <w:ilvl w:val="0"/>
          <w:numId w:val="36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If awarded a voucher, the EULAR publication support funding will be provided upon presenting the acceptance letter of the journal</w:t>
      </w:r>
      <w:r w:rsidR="00902352">
        <w:rPr>
          <w:rFonts w:ascii="Univers" w:hAnsi="Univers" w:cs="Arial"/>
          <w:sz w:val="22"/>
          <w:lang w:val="en-GB"/>
        </w:rPr>
        <w:t xml:space="preserve">. Reimbursements will be </w:t>
      </w:r>
      <w:r w:rsidR="00376A9E">
        <w:rPr>
          <w:rFonts w:ascii="Univers" w:hAnsi="Univers" w:cs="Arial"/>
          <w:sz w:val="22"/>
          <w:lang w:val="en-GB"/>
        </w:rPr>
        <w:t xml:space="preserve">done </w:t>
      </w:r>
      <w:r w:rsidR="00902352">
        <w:rPr>
          <w:rFonts w:ascii="Univers" w:hAnsi="Univers" w:cs="Arial"/>
          <w:sz w:val="22"/>
          <w:lang w:val="en-GB"/>
        </w:rPr>
        <w:t xml:space="preserve">based on </w:t>
      </w:r>
      <w:r w:rsidR="00D306B0">
        <w:rPr>
          <w:rFonts w:ascii="Univers" w:hAnsi="Univers" w:cs="Arial"/>
          <w:sz w:val="22"/>
          <w:lang w:val="en-GB"/>
        </w:rPr>
        <w:t>proof-of-payment</w:t>
      </w:r>
      <w:r w:rsidRPr="00680D0E">
        <w:rPr>
          <w:rFonts w:ascii="Univers" w:hAnsi="Univers" w:cs="Arial"/>
          <w:sz w:val="22"/>
          <w:lang w:val="en-GB"/>
        </w:rPr>
        <w:t>.</w:t>
      </w:r>
    </w:p>
    <w:p w14:paraId="7B0CFE4D" w14:textId="48A35283" w:rsidR="00FD71F4" w:rsidRPr="00680D0E" w:rsidRDefault="00642E72" w:rsidP="00642E72">
      <w:pPr>
        <w:pStyle w:val="ListParagraph"/>
        <w:numPr>
          <w:ilvl w:val="0"/>
          <w:numId w:val="36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All funds will need to be spent within 12 months of voucher approval.</w:t>
      </w:r>
    </w:p>
    <w:p w14:paraId="2D5D9A08" w14:textId="77777777" w:rsidR="0051038E" w:rsidRPr="00680D0E" w:rsidRDefault="0051038E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3C84C097" w14:textId="02AC76FE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Application requirements</w:t>
      </w:r>
    </w:p>
    <w:p w14:paraId="012D0FD3" w14:textId="3235987E" w:rsidR="00FD71F4" w:rsidRPr="00680D0E" w:rsidRDefault="00603712" w:rsidP="00603712">
      <w:pPr>
        <w:pStyle w:val="ListParagraph"/>
        <w:numPr>
          <w:ilvl w:val="0"/>
          <w:numId w:val="31"/>
        </w:numPr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 xml:space="preserve">Awardees will be required to present proof-of-payment </w:t>
      </w:r>
      <w:r w:rsidR="00376A9E">
        <w:rPr>
          <w:rFonts w:ascii="Univers" w:hAnsi="Univers" w:cs="Arial"/>
          <w:sz w:val="22"/>
          <w:lang w:val="en-GB"/>
        </w:rPr>
        <w:t xml:space="preserve">of the publication fees </w:t>
      </w:r>
      <w:r w:rsidRPr="00680D0E">
        <w:rPr>
          <w:rFonts w:ascii="Univers" w:hAnsi="Univers" w:cs="Arial"/>
          <w:sz w:val="22"/>
          <w:lang w:val="en-GB"/>
        </w:rPr>
        <w:t>and</w:t>
      </w:r>
      <w:r w:rsidR="0014574A">
        <w:rPr>
          <w:rFonts w:ascii="Univers" w:hAnsi="Univers" w:cs="Arial"/>
          <w:sz w:val="22"/>
          <w:lang w:val="en-GB"/>
        </w:rPr>
        <w:t xml:space="preserve"> </w:t>
      </w:r>
      <w:r w:rsidRPr="00680D0E">
        <w:rPr>
          <w:rFonts w:ascii="Univers" w:hAnsi="Univers" w:cs="Arial"/>
          <w:sz w:val="22"/>
          <w:lang w:val="en-GB"/>
        </w:rPr>
        <w:t>complete the follow-up impact survey.</w:t>
      </w:r>
      <w:r w:rsidR="00FD71F4" w:rsidRPr="0014574A">
        <w:rPr>
          <w:rFonts w:ascii="Univers" w:hAnsi="Univers" w:cs="Arial"/>
          <w:sz w:val="22"/>
          <w:lang w:val="en-GB"/>
        </w:rPr>
        <w:br/>
      </w:r>
    </w:p>
    <w:p w14:paraId="38C4B432" w14:textId="125DAA16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Review and decision process</w:t>
      </w:r>
      <w:r w:rsidR="000D49A9" w:rsidRPr="00FD79F3">
        <w:rPr>
          <w:rFonts w:ascii="Univers LT Std 45 Light" w:hAnsi="Univers LT Std 45 Light" w:cs="Arial"/>
          <w:b/>
          <w:bCs/>
          <w:sz w:val="22"/>
          <w:lang w:val="en-GB"/>
        </w:rPr>
        <w:t>:</w:t>
      </w: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 xml:space="preserve"> </w:t>
      </w:r>
    </w:p>
    <w:p w14:paraId="60E2A19C" w14:textId="4ECED5C6" w:rsidR="004435A7" w:rsidRPr="00680D0E" w:rsidRDefault="004435A7" w:rsidP="004435A7">
      <w:pPr>
        <w:pStyle w:val="ListParagraph"/>
        <w:numPr>
          <w:ilvl w:val="0"/>
          <w:numId w:val="38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 xml:space="preserve">Applications will be reviewed </w:t>
      </w:r>
      <w:r w:rsidR="008D32FE">
        <w:rPr>
          <w:rFonts w:ascii="Univers" w:hAnsi="Univers" w:cs="Arial"/>
          <w:sz w:val="22"/>
          <w:lang w:val="en-GB"/>
        </w:rPr>
        <w:t>quarterly</w:t>
      </w:r>
      <w:r w:rsidRPr="00680D0E">
        <w:rPr>
          <w:rFonts w:ascii="Univers" w:hAnsi="Univers" w:cs="Arial"/>
          <w:sz w:val="22"/>
          <w:lang w:val="en-GB"/>
        </w:rPr>
        <w:t>.</w:t>
      </w:r>
    </w:p>
    <w:p w14:paraId="7E419312" w14:textId="610936F8" w:rsidR="002A3248" w:rsidRDefault="002A3248" w:rsidP="004435A7">
      <w:pPr>
        <w:pStyle w:val="ListParagraph"/>
        <w:numPr>
          <w:ilvl w:val="0"/>
          <w:numId w:val="38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>
        <w:rPr>
          <w:rFonts w:ascii="Univers" w:hAnsi="Univers" w:cs="Arial"/>
          <w:sz w:val="22"/>
          <w:lang w:val="en-GB"/>
        </w:rPr>
        <w:t>P</w:t>
      </w:r>
      <w:r w:rsidRPr="002A3248">
        <w:rPr>
          <w:rFonts w:ascii="Univers" w:hAnsi="Univers" w:cs="Arial"/>
          <w:sz w:val="22"/>
          <w:lang w:val="en-GB"/>
        </w:rPr>
        <w:t>reference will be given to countries in which rheumatology research has received lower levels of research support on a historical basis</w:t>
      </w:r>
      <w:r w:rsidR="001913E9">
        <w:rPr>
          <w:rFonts w:ascii="Univers" w:hAnsi="Univers" w:cs="Arial"/>
          <w:sz w:val="22"/>
          <w:lang w:val="en-GB"/>
        </w:rPr>
        <w:t xml:space="preserve"> or that have been under-represented in abstract submission rates to the EULAR Congress.</w:t>
      </w:r>
    </w:p>
    <w:p w14:paraId="715ED315" w14:textId="32944C58" w:rsidR="004435A7" w:rsidRPr="00680D0E" w:rsidRDefault="004435A7" w:rsidP="004435A7">
      <w:pPr>
        <w:pStyle w:val="ListParagraph"/>
        <w:numPr>
          <w:ilvl w:val="0"/>
          <w:numId w:val="38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 xml:space="preserve">The anticipated number of vouchers is contingent upon EULAR appropriations and the submission of a sufficient number of meritorious applications. </w:t>
      </w:r>
    </w:p>
    <w:p w14:paraId="4A92DBA2" w14:textId="77777777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7F00AD84" w14:textId="77777777" w:rsidR="00FD71F4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Acknowledgment of EULAR Research Support</w:t>
      </w:r>
    </w:p>
    <w:p w14:paraId="580D8EB9" w14:textId="77777777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>All publications and projects resulting from the utilization of any EULAR Research resources, funding, and support services are required to credit EULAR.</w:t>
      </w:r>
    </w:p>
    <w:p w14:paraId="1B292D18" w14:textId="77777777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5E97454F" w14:textId="77777777" w:rsidR="00680D0E" w:rsidRDefault="00680D0E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27D74F0F" w14:textId="77777777" w:rsidR="00680D0E" w:rsidRDefault="00680D0E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57547679" w14:textId="77777777" w:rsidR="00680D0E" w:rsidRPr="001B4791" w:rsidRDefault="00680D0E" w:rsidP="00FD71F4">
      <w:pPr>
        <w:spacing w:line="240" w:lineRule="auto"/>
        <w:jc w:val="left"/>
        <w:rPr>
          <w:rFonts w:ascii="Univers" w:hAnsi="Univers" w:cs="Arial"/>
          <w:b/>
          <w:bCs/>
          <w:sz w:val="56"/>
          <w:szCs w:val="56"/>
          <w:lang w:val="en-GB"/>
        </w:rPr>
      </w:pPr>
    </w:p>
    <w:p w14:paraId="21B7B7C4" w14:textId="3CE820AE" w:rsidR="00680D0E" w:rsidRPr="00FD79F3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FD79F3">
        <w:rPr>
          <w:rFonts w:ascii="Univers LT Std 45 Light" w:hAnsi="Univers LT Std 45 Light" w:cs="Arial"/>
          <w:b/>
          <w:bCs/>
          <w:sz w:val="22"/>
          <w:lang w:val="en-GB"/>
        </w:rPr>
        <w:t>Credit EULAR funding/voucher support</w:t>
      </w:r>
    </w:p>
    <w:p w14:paraId="2B41F965" w14:textId="058385FC" w:rsidR="00FD71F4" w:rsidRPr="00680D0E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680D0E">
        <w:rPr>
          <w:rFonts w:ascii="Univers" w:hAnsi="Univers" w:cs="Arial"/>
          <w:sz w:val="22"/>
          <w:lang w:val="en-GB"/>
        </w:rPr>
        <w:t xml:space="preserve">Grant/ voucher citation language:  "This work was supported by a grant/ voucher (#ADD HERE) from the European Alliance of Associations for Rheumatology (EULAR). The content is solely the responsibility of the authors and does not necessarily represent the official views of EULAR.” </w:t>
      </w:r>
    </w:p>
    <w:p w14:paraId="557616B6" w14:textId="77777777" w:rsidR="00F30F21" w:rsidRPr="00680D0E" w:rsidRDefault="00F30F21" w:rsidP="00073312">
      <w:pPr>
        <w:jc w:val="left"/>
        <w:rPr>
          <w:rFonts w:ascii="Univers" w:hAnsi="Univers"/>
          <w:b/>
          <w:bCs/>
          <w:sz w:val="22"/>
          <w:lang w:val="en-GB"/>
        </w:rPr>
      </w:pPr>
    </w:p>
    <w:p w14:paraId="1ED2B77F" w14:textId="77777777" w:rsidR="00F30F21" w:rsidRPr="00680D0E" w:rsidRDefault="00F30F21" w:rsidP="00073312">
      <w:pPr>
        <w:jc w:val="left"/>
        <w:rPr>
          <w:rFonts w:ascii="Univers" w:hAnsi="Univers"/>
          <w:b/>
          <w:bCs/>
          <w:sz w:val="22"/>
          <w:lang w:val="en-GB"/>
        </w:rPr>
      </w:pPr>
    </w:p>
    <w:p w14:paraId="49F320F5" w14:textId="3F1D89DC" w:rsidR="00170395" w:rsidRPr="00680D0E" w:rsidRDefault="00170395" w:rsidP="00073312">
      <w:pPr>
        <w:rPr>
          <w:rFonts w:ascii="Univers" w:hAnsi="Univers" w:cs="Arial"/>
          <w:color w:val="0070C0"/>
          <w:lang w:val="en-GB"/>
        </w:rPr>
      </w:pPr>
      <w:r w:rsidRPr="00680D0E">
        <w:rPr>
          <w:rFonts w:ascii="Univers" w:hAnsi="Univers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8872A" wp14:editId="4272EE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0" cy="368935"/>
                <wp:effectExtent l="0" t="0" r="0" b="0"/>
                <wp:wrapNone/>
                <wp:docPr id="3" name="Rectangle 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68935"/>
                        </a:xfrm>
                        <a:prstGeom prst="rect">
                          <a:avLst/>
                        </a:prstGeom>
                        <a:solidFill>
                          <a:srgbClr val="0057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2D41" w14:textId="77777777" w:rsidR="00170395" w:rsidRPr="00170395" w:rsidRDefault="00170395" w:rsidP="00170395">
                            <w:pPr>
                              <w:jc w:val="center"/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170395"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Apply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872A" id="Rectangle 3" o:spid="_x0000_s1026" href="https://forms.office.com/Pages/ResponsePage.aspx?id=6UGD6hSyqkeXP0pI186fJqjSdK0gKBdAoog3orT56ZtUNkhBNUUxM0RJQzBDTUE1RjIyMkZHUVlKRy4u&amp;wdLOR=c39C538DE-2A69-48F8-B774-D46727C5AFD1" style="position:absolute;left:0;text-align:left;margin-left:0;margin-top:0;width:96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" o:button="t" fillcolor="#0057b8" stroked="f" strokeweight="2pt">
                <v:fill o:detectmouseclick="t"/>
                <v:textbox>
                  <w:txbxContent>
                    <w:p w14:paraId="11962D41" w14:textId="77777777" w:rsidR="00170395" w:rsidRPr="00170395" w:rsidRDefault="00170395" w:rsidP="00170395">
                      <w:pPr>
                        <w:jc w:val="center"/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170395"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Apply online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0395" w:rsidRPr="00680D0E" w:rsidSect="002E7639">
      <w:headerReference w:type="default" r:id="rId12"/>
      <w:footerReference w:type="default" r:id="rId13"/>
      <w:pgSz w:w="11907" w:h="16840" w:code="9"/>
      <w:pgMar w:top="1512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0659" w14:textId="77777777" w:rsidR="00C02911" w:rsidRDefault="00C02911" w:rsidP="00C5421A">
      <w:pPr>
        <w:spacing w:line="240" w:lineRule="auto"/>
      </w:pPr>
      <w:r>
        <w:separator/>
      </w:r>
    </w:p>
  </w:endnote>
  <w:endnote w:type="continuationSeparator" w:id="0">
    <w:p w14:paraId="050C3AE5" w14:textId="77777777" w:rsidR="00C02911" w:rsidRDefault="00C02911" w:rsidP="00C5421A">
      <w:pPr>
        <w:spacing w:line="240" w:lineRule="auto"/>
      </w:pPr>
      <w:r>
        <w:continuationSeparator/>
      </w:r>
    </w:p>
  </w:endnote>
  <w:endnote w:type="continuationNotice" w:id="1">
    <w:p w14:paraId="391BF158" w14:textId="77777777" w:rsidR="00C02911" w:rsidRDefault="00C029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6FF" w14:textId="3CA75FE6" w:rsidR="008704E0" w:rsidRPr="00E4013D" w:rsidRDefault="00E348C7" w:rsidP="00982C20">
    <w:pPr>
      <w:pStyle w:val="Footer"/>
      <w:rPr>
        <w:rFonts w:cs="Arial"/>
        <w:szCs w:val="16"/>
        <w:lang w:val="de-CH"/>
      </w:rPr>
    </w:pPr>
    <w:r w:rsidRPr="00E4013D">
      <w:rPr>
        <w:rFonts w:cs="Arial"/>
        <w:szCs w:val="16"/>
        <w:lang w:val="de-CH"/>
      </w:rPr>
      <w:t xml:space="preserve">EULAR </w:t>
    </w:r>
    <w:r w:rsidR="00E4013D" w:rsidRPr="00E4013D">
      <w:rPr>
        <w:rFonts w:cs="Arial"/>
        <w:szCs w:val="16"/>
        <w:lang w:val="de-CH"/>
      </w:rPr>
      <w:t>Office</w:t>
    </w:r>
    <w:r w:rsidRPr="00E4013D">
      <w:rPr>
        <w:rFonts w:cs="Arial"/>
        <w:szCs w:val="16"/>
        <w:lang w:val="de-CH"/>
      </w:rPr>
      <w:t xml:space="preserve"> </w:t>
    </w:r>
    <w:r w:rsidR="008704E0" w:rsidRPr="00E4013D">
      <w:rPr>
        <w:rFonts w:cs="Arial"/>
        <w:szCs w:val="16"/>
        <w:lang w:val="de-CH"/>
      </w:rPr>
      <w:t xml:space="preserve">| Seestrasse 240 | 8802 Kilchberg | </w:t>
    </w:r>
    <w:proofErr w:type="spellStart"/>
    <w:r w:rsidR="008704E0" w:rsidRPr="00E4013D">
      <w:rPr>
        <w:rFonts w:cs="Arial"/>
        <w:szCs w:val="16"/>
        <w:lang w:val="de-CH"/>
      </w:rPr>
      <w:t>Switzerland</w:t>
    </w:r>
    <w:proofErr w:type="spellEnd"/>
    <w:r w:rsidR="008704E0" w:rsidRPr="00E4013D">
      <w:rPr>
        <w:rFonts w:cs="Arial"/>
        <w:szCs w:val="16"/>
        <w:lang w:val="de-CH"/>
      </w:rPr>
      <w:t xml:space="preserve"> </w:t>
    </w:r>
  </w:p>
  <w:p w14:paraId="61DA7DA6" w14:textId="00932B50" w:rsidR="008704E0" w:rsidRPr="00E348C7" w:rsidRDefault="008704E0" w:rsidP="00982C20">
    <w:pPr>
      <w:pStyle w:val="Footer"/>
      <w:rPr>
        <w:rFonts w:cs="Arial"/>
        <w:szCs w:val="16"/>
        <w:lang w:val="de-DE"/>
      </w:rPr>
    </w:pPr>
    <w:r w:rsidRPr="00E348C7">
      <w:rPr>
        <w:rFonts w:cs="Arial"/>
        <w:szCs w:val="16"/>
        <w:lang w:val="de-DE"/>
      </w:rPr>
      <w:t xml:space="preserve">T: +41 44 716 30 30 </w:t>
    </w:r>
  </w:p>
  <w:p w14:paraId="1613416B" w14:textId="62A03E39" w:rsidR="008704E0" w:rsidRPr="002E7639" w:rsidRDefault="00A32DD6" w:rsidP="00201FFF">
    <w:pPr>
      <w:pStyle w:val="Footer"/>
      <w:rPr>
        <w:rFonts w:cs="Arial"/>
        <w:color w:val="5F5F5F"/>
        <w:szCs w:val="16"/>
        <w:lang w:val="de-DE"/>
      </w:rPr>
    </w:pPr>
    <w:r w:rsidRPr="00E348C7">
      <w:rPr>
        <w:rFonts w:cs="Arial"/>
        <w:szCs w:val="16"/>
        <w:lang w:val="de-DE"/>
      </w:rPr>
      <w:t>e</w:t>
    </w:r>
    <w:r w:rsidR="00E348C7" w:rsidRPr="00E348C7">
      <w:rPr>
        <w:rFonts w:cs="Arial"/>
        <w:szCs w:val="16"/>
        <w:lang w:val="de-DE"/>
      </w:rPr>
      <w:t>ular@</w:t>
    </w:r>
    <w:r w:rsidRPr="00E348C7">
      <w:rPr>
        <w:rFonts w:cs="Arial"/>
        <w:szCs w:val="16"/>
        <w:lang w:val="de-DE"/>
      </w:rPr>
      <w:t xml:space="preserve">eular.org | </w:t>
    </w:r>
    <w:r w:rsidR="008704E0" w:rsidRPr="00E4013D">
      <w:rPr>
        <w:rFonts w:cs="Arial"/>
        <w:szCs w:val="16"/>
        <w:u w:val="single"/>
        <w:lang w:val="de-DE"/>
      </w:rPr>
      <w:t>www</w:t>
    </w:r>
    <w:r w:rsidR="00C766AE" w:rsidRPr="00E4013D">
      <w:rPr>
        <w:rFonts w:cs="Arial"/>
        <w:szCs w:val="16"/>
        <w:u w:val="single"/>
        <w:lang w:val="de-DE"/>
      </w:rPr>
      <w:t>.</w:t>
    </w:r>
    <w:r w:rsidR="008704E0" w:rsidRPr="00E4013D">
      <w:rPr>
        <w:rFonts w:cs="Arial"/>
        <w:szCs w:val="16"/>
        <w:u w:val="single"/>
        <w:lang w:val="de-DE"/>
      </w:rPr>
      <w:t>eular.org</w:t>
    </w:r>
    <w:r w:rsidR="008704E0" w:rsidRPr="00E348C7">
      <w:rPr>
        <w:rFonts w:cs="Arial"/>
        <w:szCs w:val="16"/>
        <w:lang w:val="de-DE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0AA5A" wp14:editId="5E841576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3836BF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 w:rsidR="00860158"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0AA5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67.6pt;margin-top:777.8pt;width:118.8pt;height:16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0C3836BF" w14:textId="77777777" w:rsidR="008704E0" w:rsidRPr="006F2BCB" w:rsidRDefault="008704E0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 w:rsidR="00860158"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BA83" w14:textId="77777777" w:rsidR="00C02911" w:rsidRDefault="00C02911" w:rsidP="00C5421A">
      <w:pPr>
        <w:spacing w:line="240" w:lineRule="auto"/>
      </w:pPr>
      <w:r>
        <w:separator/>
      </w:r>
    </w:p>
  </w:footnote>
  <w:footnote w:type="continuationSeparator" w:id="0">
    <w:p w14:paraId="49DC768A" w14:textId="77777777" w:rsidR="00C02911" w:rsidRDefault="00C02911" w:rsidP="00C5421A">
      <w:pPr>
        <w:spacing w:line="240" w:lineRule="auto"/>
      </w:pPr>
      <w:r>
        <w:continuationSeparator/>
      </w:r>
    </w:p>
  </w:footnote>
  <w:footnote w:type="continuationNotice" w:id="1">
    <w:p w14:paraId="3CC8E5CF" w14:textId="77777777" w:rsidR="00C02911" w:rsidRDefault="00C029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306A" w14:textId="08478806" w:rsidR="008704E0" w:rsidRDefault="008704E0" w:rsidP="00C5421A">
    <w:pPr>
      <w:pStyle w:val="Header"/>
      <w:jc w:val="right"/>
    </w:pPr>
  </w:p>
  <w:p w14:paraId="4C071F29" w14:textId="3A783810" w:rsidR="008704E0" w:rsidRDefault="00E4013D" w:rsidP="00E4013D">
    <w:pPr>
      <w:pStyle w:val="Header"/>
      <w:jc w:val="right"/>
    </w:pPr>
    <w:r>
      <w:rPr>
        <w:noProof/>
      </w:rPr>
      <w:drawing>
        <wp:inline distT="0" distB="0" distL="0" distR="0" wp14:anchorId="310B91E2" wp14:editId="72792406">
          <wp:extent cx="2444647" cy="6480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264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8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8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AE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A6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69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C0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D6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2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8383FBB"/>
    <w:multiLevelType w:val="hybridMultilevel"/>
    <w:tmpl w:val="4F862C22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969CB"/>
    <w:multiLevelType w:val="hybridMultilevel"/>
    <w:tmpl w:val="9A3A4C16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105FF"/>
    <w:multiLevelType w:val="hybridMultilevel"/>
    <w:tmpl w:val="8C52909C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20" w15:restartNumberingAfterBreak="0">
    <w:nsid w:val="25712809"/>
    <w:multiLevelType w:val="hybridMultilevel"/>
    <w:tmpl w:val="4780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16738"/>
    <w:multiLevelType w:val="hybridMultilevel"/>
    <w:tmpl w:val="30CC8F92"/>
    <w:lvl w:ilvl="0" w:tplc="4B685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129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921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54AE7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B46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525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96E0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ACB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087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F42FE"/>
    <w:multiLevelType w:val="hybridMultilevel"/>
    <w:tmpl w:val="8CC62FD2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32AC8"/>
    <w:multiLevelType w:val="hybridMultilevel"/>
    <w:tmpl w:val="C77691CA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124C4"/>
    <w:multiLevelType w:val="hybridMultilevel"/>
    <w:tmpl w:val="6512D590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368F"/>
    <w:multiLevelType w:val="hybridMultilevel"/>
    <w:tmpl w:val="AF4204B4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012D1"/>
    <w:multiLevelType w:val="hybridMultilevel"/>
    <w:tmpl w:val="346807EE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32F75"/>
    <w:multiLevelType w:val="hybridMultilevel"/>
    <w:tmpl w:val="B57CD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05A5C"/>
    <w:multiLevelType w:val="hybridMultilevel"/>
    <w:tmpl w:val="953C8F62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64A"/>
    <w:multiLevelType w:val="hybridMultilevel"/>
    <w:tmpl w:val="28D6EC1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126E2"/>
    <w:multiLevelType w:val="hybridMultilevel"/>
    <w:tmpl w:val="C254B43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93579">
    <w:abstractNumId w:val="33"/>
  </w:num>
  <w:num w:numId="2" w16cid:durableId="1159347167">
    <w:abstractNumId w:val="23"/>
  </w:num>
  <w:num w:numId="3" w16cid:durableId="751587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953773">
    <w:abstractNumId w:val="30"/>
  </w:num>
  <w:num w:numId="5" w16cid:durableId="1828400243">
    <w:abstractNumId w:val="35"/>
  </w:num>
  <w:num w:numId="6" w16cid:durableId="1160393199">
    <w:abstractNumId w:val="12"/>
  </w:num>
  <w:num w:numId="7" w16cid:durableId="1174995483">
    <w:abstractNumId w:val="32"/>
  </w:num>
  <w:num w:numId="8" w16cid:durableId="1729186411">
    <w:abstractNumId w:val="15"/>
  </w:num>
  <w:num w:numId="9" w16cid:durableId="1075709885">
    <w:abstractNumId w:val="13"/>
  </w:num>
  <w:num w:numId="10" w16cid:durableId="796679132">
    <w:abstractNumId w:val="19"/>
  </w:num>
  <w:num w:numId="11" w16cid:durableId="1123811731">
    <w:abstractNumId w:val="11"/>
  </w:num>
  <w:num w:numId="12" w16cid:durableId="547180864">
    <w:abstractNumId w:val="37"/>
  </w:num>
  <w:num w:numId="13" w16cid:durableId="1881429001">
    <w:abstractNumId w:val="10"/>
  </w:num>
  <w:num w:numId="14" w16cid:durableId="1346908088">
    <w:abstractNumId w:val="21"/>
  </w:num>
  <w:num w:numId="15" w16cid:durableId="1152794829">
    <w:abstractNumId w:val="28"/>
  </w:num>
  <w:num w:numId="16" w16cid:durableId="1517503393">
    <w:abstractNumId w:val="9"/>
  </w:num>
  <w:num w:numId="17" w16cid:durableId="2089884938">
    <w:abstractNumId w:val="7"/>
  </w:num>
  <w:num w:numId="18" w16cid:durableId="1577862911">
    <w:abstractNumId w:val="6"/>
  </w:num>
  <w:num w:numId="19" w16cid:durableId="1551526941">
    <w:abstractNumId w:val="5"/>
  </w:num>
  <w:num w:numId="20" w16cid:durableId="629671497">
    <w:abstractNumId w:val="4"/>
  </w:num>
  <w:num w:numId="21" w16cid:durableId="1730378898">
    <w:abstractNumId w:val="8"/>
  </w:num>
  <w:num w:numId="22" w16cid:durableId="166869485">
    <w:abstractNumId w:val="3"/>
  </w:num>
  <w:num w:numId="23" w16cid:durableId="1765807474">
    <w:abstractNumId w:val="2"/>
  </w:num>
  <w:num w:numId="24" w16cid:durableId="1964724403">
    <w:abstractNumId w:val="1"/>
  </w:num>
  <w:num w:numId="25" w16cid:durableId="1940137509">
    <w:abstractNumId w:val="0"/>
  </w:num>
  <w:num w:numId="26" w16cid:durableId="4155173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07787">
    <w:abstractNumId w:val="14"/>
  </w:num>
  <w:num w:numId="28" w16cid:durableId="857237467">
    <w:abstractNumId w:val="29"/>
  </w:num>
  <w:num w:numId="29" w16cid:durableId="145324598">
    <w:abstractNumId w:val="27"/>
  </w:num>
  <w:num w:numId="30" w16cid:durableId="1038776027">
    <w:abstractNumId w:val="25"/>
  </w:num>
  <w:num w:numId="31" w16cid:durableId="167982111">
    <w:abstractNumId w:val="36"/>
  </w:num>
  <w:num w:numId="32" w16cid:durableId="1038362269">
    <w:abstractNumId w:val="17"/>
  </w:num>
  <w:num w:numId="33" w16cid:durableId="1053237165">
    <w:abstractNumId w:val="38"/>
  </w:num>
  <w:num w:numId="34" w16cid:durableId="1687561628">
    <w:abstractNumId w:val="20"/>
  </w:num>
  <w:num w:numId="35" w16cid:durableId="368460931">
    <w:abstractNumId w:val="24"/>
  </w:num>
  <w:num w:numId="36" w16cid:durableId="795752669">
    <w:abstractNumId w:val="18"/>
  </w:num>
  <w:num w:numId="37" w16cid:durableId="204487404">
    <w:abstractNumId w:val="34"/>
  </w:num>
  <w:num w:numId="38" w16cid:durableId="1008563564">
    <w:abstractNumId w:val="26"/>
  </w:num>
  <w:num w:numId="39" w16cid:durableId="12438811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7"/>
    <w:rsid w:val="00017F7C"/>
    <w:rsid w:val="00021A27"/>
    <w:rsid w:val="00024D2D"/>
    <w:rsid w:val="00040D52"/>
    <w:rsid w:val="0006671D"/>
    <w:rsid w:val="000732A0"/>
    <w:rsid w:val="00073312"/>
    <w:rsid w:val="000934AE"/>
    <w:rsid w:val="0009634A"/>
    <w:rsid w:val="000A195C"/>
    <w:rsid w:val="000A22A6"/>
    <w:rsid w:val="000C5E3E"/>
    <w:rsid w:val="000D49A9"/>
    <w:rsid w:val="00105EAE"/>
    <w:rsid w:val="0014574A"/>
    <w:rsid w:val="0015341A"/>
    <w:rsid w:val="00157AA0"/>
    <w:rsid w:val="00170395"/>
    <w:rsid w:val="00174E4E"/>
    <w:rsid w:val="00180E2A"/>
    <w:rsid w:val="001823CB"/>
    <w:rsid w:val="00187DAD"/>
    <w:rsid w:val="001913E9"/>
    <w:rsid w:val="00195946"/>
    <w:rsid w:val="00197EBC"/>
    <w:rsid w:val="001B0C86"/>
    <w:rsid w:val="001B1222"/>
    <w:rsid w:val="001B4791"/>
    <w:rsid w:val="001C3984"/>
    <w:rsid w:val="001C47C6"/>
    <w:rsid w:val="001C7E71"/>
    <w:rsid w:val="001F35ED"/>
    <w:rsid w:val="00201FFF"/>
    <w:rsid w:val="0025044A"/>
    <w:rsid w:val="00261297"/>
    <w:rsid w:val="00271B49"/>
    <w:rsid w:val="00274E14"/>
    <w:rsid w:val="00277A5B"/>
    <w:rsid w:val="00283AFB"/>
    <w:rsid w:val="0028694A"/>
    <w:rsid w:val="002A3248"/>
    <w:rsid w:val="002A483F"/>
    <w:rsid w:val="002B294F"/>
    <w:rsid w:val="002B6285"/>
    <w:rsid w:val="002D671B"/>
    <w:rsid w:val="002E41DA"/>
    <w:rsid w:val="002E7639"/>
    <w:rsid w:val="00307BC9"/>
    <w:rsid w:val="003204D0"/>
    <w:rsid w:val="00331354"/>
    <w:rsid w:val="003439E7"/>
    <w:rsid w:val="003570EC"/>
    <w:rsid w:val="00363386"/>
    <w:rsid w:val="00367186"/>
    <w:rsid w:val="00376A9E"/>
    <w:rsid w:val="003A4178"/>
    <w:rsid w:val="003B0722"/>
    <w:rsid w:val="003D3248"/>
    <w:rsid w:val="003E78E1"/>
    <w:rsid w:val="003F1086"/>
    <w:rsid w:val="003F6366"/>
    <w:rsid w:val="00412FF6"/>
    <w:rsid w:val="00414114"/>
    <w:rsid w:val="00414E21"/>
    <w:rsid w:val="00426722"/>
    <w:rsid w:val="00435721"/>
    <w:rsid w:val="004435A7"/>
    <w:rsid w:val="004566C4"/>
    <w:rsid w:val="004A1368"/>
    <w:rsid w:val="004A160C"/>
    <w:rsid w:val="004B5D27"/>
    <w:rsid w:val="004E4097"/>
    <w:rsid w:val="0051038E"/>
    <w:rsid w:val="00513968"/>
    <w:rsid w:val="00522226"/>
    <w:rsid w:val="00523221"/>
    <w:rsid w:val="005236AE"/>
    <w:rsid w:val="00525DFA"/>
    <w:rsid w:val="0054220D"/>
    <w:rsid w:val="00566DFA"/>
    <w:rsid w:val="005758DC"/>
    <w:rsid w:val="005A763B"/>
    <w:rsid w:val="005B2A86"/>
    <w:rsid w:val="005C1C7A"/>
    <w:rsid w:val="005C5248"/>
    <w:rsid w:val="005D336C"/>
    <w:rsid w:val="005D5D61"/>
    <w:rsid w:val="005D6A38"/>
    <w:rsid w:val="005F1EA4"/>
    <w:rsid w:val="005F4744"/>
    <w:rsid w:val="005F738B"/>
    <w:rsid w:val="005F7AFC"/>
    <w:rsid w:val="00603712"/>
    <w:rsid w:val="00611E50"/>
    <w:rsid w:val="00632D08"/>
    <w:rsid w:val="00640848"/>
    <w:rsid w:val="006409EF"/>
    <w:rsid w:val="00642E72"/>
    <w:rsid w:val="00644C99"/>
    <w:rsid w:val="00656948"/>
    <w:rsid w:val="00670825"/>
    <w:rsid w:val="00680D0E"/>
    <w:rsid w:val="00683C4D"/>
    <w:rsid w:val="0069018D"/>
    <w:rsid w:val="00696759"/>
    <w:rsid w:val="006B318B"/>
    <w:rsid w:val="006B461C"/>
    <w:rsid w:val="006B62CF"/>
    <w:rsid w:val="006D232A"/>
    <w:rsid w:val="006D4ACC"/>
    <w:rsid w:val="006E6F22"/>
    <w:rsid w:val="006F0CAB"/>
    <w:rsid w:val="006F2BCB"/>
    <w:rsid w:val="0070705F"/>
    <w:rsid w:val="0074584C"/>
    <w:rsid w:val="00756ADA"/>
    <w:rsid w:val="00757E90"/>
    <w:rsid w:val="00793271"/>
    <w:rsid w:val="007A40C2"/>
    <w:rsid w:val="007C56FE"/>
    <w:rsid w:val="007C5DD4"/>
    <w:rsid w:val="007D273A"/>
    <w:rsid w:val="007E0E76"/>
    <w:rsid w:val="007F17D5"/>
    <w:rsid w:val="007F7F56"/>
    <w:rsid w:val="00810A1A"/>
    <w:rsid w:val="00835A39"/>
    <w:rsid w:val="0084310D"/>
    <w:rsid w:val="00843F96"/>
    <w:rsid w:val="00857655"/>
    <w:rsid w:val="00860158"/>
    <w:rsid w:val="008704E0"/>
    <w:rsid w:val="008712A1"/>
    <w:rsid w:val="00875A2E"/>
    <w:rsid w:val="008900FD"/>
    <w:rsid w:val="008B7585"/>
    <w:rsid w:val="008C3419"/>
    <w:rsid w:val="008D32FE"/>
    <w:rsid w:val="008D7ACD"/>
    <w:rsid w:val="008E7337"/>
    <w:rsid w:val="008E787B"/>
    <w:rsid w:val="008F2D98"/>
    <w:rsid w:val="00902352"/>
    <w:rsid w:val="0090773A"/>
    <w:rsid w:val="009301B7"/>
    <w:rsid w:val="00930554"/>
    <w:rsid w:val="00931C88"/>
    <w:rsid w:val="009455CF"/>
    <w:rsid w:val="00970F5C"/>
    <w:rsid w:val="00973C71"/>
    <w:rsid w:val="009766C7"/>
    <w:rsid w:val="00982C20"/>
    <w:rsid w:val="009858E8"/>
    <w:rsid w:val="00990DE1"/>
    <w:rsid w:val="00991BD6"/>
    <w:rsid w:val="00993371"/>
    <w:rsid w:val="0099437A"/>
    <w:rsid w:val="009E2BE2"/>
    <w:rsid w:val="009E5AE1"/>
    <w:rsid w:val="009E5CEE"/>
    <w:rsid w:val="00A22135"/>
    <w:rsid w:val="00A24E3F"/>
    <w:rsid w:val="00A32DD6"/>
    <w:rsid w:val="00A33EB7"/>
    <w:rsid w:val="00A35E42"/>
    <w:rsid w:val="00A43781"/>
    <w:rsid w:val="00A443A6"/>
    <w:rsid w:val="00A5483F"/>
    <w:rsid w:val="00A677AB"/>
    <w:rsid w:val="00A72159"/>
    <w:rsid w:val="00A73FD8"/>
    <w:rsid w:val="00A7557D"/>
    <w:rsid w:val="00A76738"/>
    <w:rsid w:val="00A84986"/>
    <w:rsid w:val="00A943E8"/>
    <w:rsid w:val="00A96C73"/>
    <w:rsid w:val="00B2792C"/>
    <w:rsid w:val="00B35FA4"/>
    <w:rsid w:val="00B4672E"/>
    <w:rsid w:val="00B83DC3"/>
    <w:rsid w:val="00B85B4B"/>
    <w:rsid w:val="00B939C1"/>
    <w:rsid w:val="00B95F13"/>
    <w:rsid w:val="00BA2E5C"/>
    <w:rsid w:val="00BC2B20"/>
    <w:rsid w:val="00BC372F"/>
    <w:rsid w:val="00BC3B7B"/>
    <w:rsid w:val="00BE22D3"/>
    <w:rsid w:val="00BE4789"/>
    <w:rsid w:val="00BF2FCC"/>
    <w:rsid w:val="00BF516D"/>
    <w:rsid w:val="00C01075"/>
    <w:rsid w:val="00C02911"/>
    <w:rsid w:val="00C05F8D"/>
    <w:rsid w:val="00C23232"/>
    <w:rsid w:val="00C24744"/>
    <w:rsid w:val="00C5421A"/>
    <w:rsid w:val="00C54BF0"/>
    <w:rsid w:val="00C64074"/>
    <w:rsid w:val="00C71075"/>
    <w:rsid w:val="00C72811"/>
    <w:rsid w:val="00C72DCF"/>
    <w:rsid w:val="00C766AE"/>
    <w:rsid w:val="00C770C1"/>
    <w:rsid w:val="00CA2781"/>
    <w:rsid w:val="00CA2CCE"/>
    <w:rsid w:val="00CB2FF2"/>
    <w:rsid w:val="00CC32C1"/>
    <w:rsid w:val="00CC4794"/>
    <w:rsid w:val="00CC51B9"/>
    <w:rsid w:val="00CD398A"/>
    <w:rsid w:val="00CF26A7"/>
    <w:rsid w:val="00CF7738"/>
    <w:rsid w:val="00D029D4"/>
    <w:rsid w:val="00D1595C"/>
    <w:rsid w:val="00D235B9"/>
    <w:rsid w:val="00D306B0"/>
    <w:rsid w:val="00D655BE"/>
    <w:rsid w:val="00D6771A"/>
    <w:rsid w:val="00D917AD"/>
    <w:rsid w:val="00D951E0"/>
    <w:rsid w:val="00DA0F9C"/>
    <w:rsid w:val="00DA25A0"/>
    <w:rsid w:val="00DC384F"/>
    <w:rsid w:val="00DC391F"/>
    <w:rsid w:val="00DC5F3B"/>
    <w:rsid w:val="00DE2E0E"/>
    <w:rsid w:val="00DF7B78"/>
    <w:rsid w:val="00E02EC5"/>
    <w:rsid w:val="00E230C1"/>
    <w:rsid w:val="00E348C7"/>
    <w:rsid w:val="00E4013D"/>
    <w:rsid w:val="00E4155E"/>
    <w:rsid w:val="00E563F7"/>
    <w:rsid w:val="00E64CBC"/>
    <w:rsid w:val="00E817FE"/>
    <w:rsid w:val="00E82F28"/>
    <w:rsid w:val="00E902AD"/>
    <w:rsid w:val="00E94BA7"/>
    <w:rsid w:val="00EA39D4"/>
    <w:rsid w:val="00EB0731"/>
    <w:rsid w:val="00EC2BCC"/>
    <w:rsid w:val="00ED0489"/>
    <w:rsid w:val="00EE6061"/>
    <w:rsid w:val="00EF63FD"/>
    <w:rsid w:val="00EF7234"/>
    <w:rsid w:val="00F02F43"/>
    <w:rsid w:val="00F10A12"/>
    <w:rsid w:val="00F13B11"/>
    <w:rsid w:val="00F27559"/>
    <w:rsid w:val="00F30F21"/>
    <w:rsid w:val="00F46C4A"/>
    <w:rsid w:val="00F702B9"/>
    <w:rsid w:val="00F75378"/>
    <w:rsid w:val="00F827DF"/>
    <w:rsid w:val="00F84CBA"/>
    <w:rsid w:val="00FA7A1C"/>
    <w:rsid w:val="00FB3DFF"/>
    <w:rsid w:val="00FB690B"/>
    <w:rsid w:val="00FD6FAD"/>
    <w:rsid w:val="00FD71F4"/>
    <w:rsid w:val="00FD79F3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890D3"/>
  <w15:docId w15:val="{B7CF3208-3FA3-4D11-A175-96D09557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BC"/>
    <w:pPr>
      <w:spacing w:line="288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8DC"/>
    <w:pPr>
      <w:keepNext/>
      <w:keepLines/>
      <w:outlineLvl w:val="0"/>
    </w:pPr>
    <w:rPr>
      <w:b/>
      <w:bCs/>
      <w:color w:val="0057B8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4744"/>
    <w:pPr>
      <w:keepNext/>
      <w:keepLines/>
      <w:outlineLvl w:val="1"/>
    </w:pPr>
    <w:rPr>
      <w:rFonts w:eastAsiaTheme="majorEastAsia" w:cstheme="majorBidi"/>
      <w:b/>
      <w:color w:val="0057B8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24744"/>
    <w:pPr>
      <w:keepNext/>
      <w:keepLines/>
      <w:spacing w:before="40"/>
      <w:outlineLvl w:val="2"/>
    </w:pPr>
    <w:rPr>
      <w:rFonts w:eastAsiaTheme="majorEastAsia" w:cstheme="majorBidi"/>
      <w:b/>
      <w:color w:val="0057B8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4744"/>
    <w:pPr>
      <w:keepNext/>
      <w:keepLines/>
      <w:jc w:val="left"/>
      <w:outlineLvl w:val="3"/>
    </w:pPr>
    <w:rPr>
      <w:rFonts w:eastAsiaTheme="majorEastAsia" w:cstheme="majorBidi"/>
      <w:b/>
      <w:iCs/>
      <w:color w:val="0057B8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24744"/>
    <w:pPr>
      <w:keepNext/>
      <w:keepLines/>
      <w:jc w:val="left"/>
      <w:outlineLvl w:val="4"/>
    </w:pPr>
    <w:rPr>
      <w:rFonts w:eastAsiaTheme="majorEastAsia" w:cstheme="majorBidi"/>
      <w:b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4744"/>
    <w:pPr>
      <w:keepNext/>
      <w:keepLines/>
      <w:spacing w:before="40"/>
      <w:outlineLvl w:val="5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locked/>
    <w:rsid w:val="00523221"/>
    <w:pPr>
      <w:keepNext/>
      <w:keepLines/>
      <w:jc w:val="left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8DC"/>
    <w:rPr>
      <w:rFonts w:ascii="Arial" w:hAnsi="Arial"/>
      <w:b/>
      <w:bCs/>
      <w:color w:val="0057B8"/>
      <w:sz w:val="36"/>
      <w:szCs w:val="28"/>
    </w:rPr>
  </w:style>
  <w:style w:type="paragraph" w:styleId="Header">
    <w:name w:val="header"/>
    <w:basedOn w:val="Normal"/>
    <w:link w:val="Head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locked/>
    <w:rsid w:val="00640848"/>
    <w:rPr>
      <w:rFonts w:ascii="Arial" w:hAnsi="Arial"/>
      <w:i/>
      <w:iCs/>
      <w:sz w:val="20"/>
    </w:rPr>
  </w:style>
  <w:style w:type="paragraph" w:customStyle="1" w:styleId="EULARNormal">
    <w:name w:val="EULAR Normal"/>
    <w:basedOn w:val="Normal"/>
    <w:link w:val="EULARNormalChar"/>
    <w:autoRedefine/>
    <w:qFormat/>
    <w:rsid w:val="00640848"/>
    <w:pPr>
      <w:contextualSpacing/>
    </w:pPr>
    <w:rPr>
      <w:rFonts w:eastAsia="Calibri" w:cs="Arial"/>
      <w:color w:val="000000" w:themeColor="text1"/>
      <w:szCs w:val="20"/>
      <w:lang w:eastAsia="ja-JP"/>
    </w:rPr>
  </w:style>
  <w:style w:type="character" w:customStyle="1" w:styleId="EULARNormalChar">
    <w:name w:val="EULAR Normal Char"/>
    <w:link w:val="EULARNormal"/>
    <w:rsid w:val="00640848"/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640848"/>
    <w:pPr>
      <w:contextualSpacing/>
    </w:pPr>
    <w:rPr>
      <w:rFonts w:cs="Arial"/>
      <w:b/>
      <w:bCs/>
      <w:color w:val="0057B8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640848"/>
    <w:rPr>
      <w:rFonts w:ascii="Arial" w:hAnsi="Arial" w:cs="Arial"/>
      <w:b/>
      <w:bCs/>
      <w:color w:val="0057B8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64084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640848"/>
    <w:rPr>
      <w:rFonts w:ascii="Arial" w:hAnsi="Arial" w:cs="Arial"/>
      <w:b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TOC1"/>
    <w:uiPriority w:val="34"/>
    <w:qFormat/>
    <w:rsid w:val="00E4155E"/>
  </w:style>
  <w:style w:type="paragraph" w:customStyle="1" w:styleId="TableParagraph">
    <w:name w:val="Table Paragraph"/>
    <w:basedOn w:val="Normal"/>
    <w:uiPriority w:val="1"/>
    <w:qFormat/>
    <w:rsid w:val="00640848"/>
    <w:pPr>
      <w:widowControl w:val="0"/>
      <w:spacing w:line="240" w:lineRule="auto"/>
    </w:pPr>
    <w:rPr>
      <w:rFonts w:eastAsia="Calibri"/>
      <w:color w:val="000000" w:themeColor="text1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E4155E"/>
  </w:style>
  <w:style w:type="character" w:customStyle="1" w:styleId="Heading2Char">
    <w:name w:val="Heading 2 Char"/>
    <w:basedOn w:val="DefaultParagraphFont"/>
    <w:link w:val="Heading2"/>
    <w:rsid w:val="00C24744"/>
    <w:rPr>
      <w:rFonts w:ascii="Arial" w:eastAsiaTheme="majorEastAsia" w:hAnsi="Arial" w:cstheme="majorBidi"/>
      <w:b/>
      <w:color w:val="0057B8"/>
      <w:sz w:val="32"/>
      <w:szCs w:val="26"/>
    </w:rPr>
  </w:style>
  <w:style w:type="character" w:styleId="Strong">
    <w:name w:val="Strong"/>
    <w:basedOn w:val="DefaultParagraphFont"/>
    <w:qFormat/>
    <w:locked/>
    <w:rsid w:val="00640848"/>
    <w:rPr>
      <w:rFonts w:ascii="Arial" w:hAnsi="Arial"/>
      <w:b/>
      <w:bCs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640848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40848"/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paragraph" w:styleId="Title">
    <w:name w:val="Title"/>
    <w:basedOn w:val="Normal"/>
    <w:next w:val="Normal"/>
    <w:link w:val="TitleChar"/>
    <w:qFormat/>
    <w:locked/>
    <w:rsid w:val="0064084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084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locked/>
    <w:rsid w:val="00E4155E"/>
  </w:style>
  <w:style w:type="character" w:styleId="SubtleEmphasis">
    <w:name w:val="Subtle Emphasis"/>
    <w:basedOn w:val="DefaultParagraphFont"/>
    <w:uiPriority w:val="19"/>
    <w:qFormat/>
    <w:rsid w:val="00E4155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4155E"/>
    <w:rPr>
      <w:rFonts w:ascii="Arial" w:hAnsi="Arial"/>
      <w:i/>
      <w:iCs/>
      <w:color w:val="0057B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15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5E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57B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E"/>
    <w:rPr>
      <w:rFonts w:ascii="Arial" w:hAnsi="Arial"/>
      <w:i/>
      <w:iCs/>
      <w:color w:val="0057B8"/>
      <w:sz w:val="20"/>
    </w:rPr>
  </w:style>
  <w:style w:type="character" w:styleId="SubtleReference">
    <w:name w:val="Subtle Reference"/>
    <w:basedOn w:val="DefaultParagraphFont"/>
    <w:uiPriority w:val="31"/>
    <w:qFormat/>
    <w:rsid w:val="00E4155E"/>
    <w:rPr>
      <w:rFonts w:ascii="Arial" w:hAnsi="Arial"/>
      <w:smallCap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E4155E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E4155E"/>
    <w:rPr>
      <w:rFonts w:ascii="Arial" w:hAnsi="Arial"/>
      <w:b/>
      <w:bCs/>
      <w:smallCaps/>
      <w:color w:val="0057B8"/>
      <w:spacing w:val="5"/>
      <w:sz w:val="20"/>
    </w:rPr>
  </w:style>
  <w:style w:type="character" w:customStyle="1" w:styleId="Heading3Char">
    <w:name w:val="Heading 3 Char"/>
    <w:basedOn w:val="DefaultParagraphFont"/>
    <w:link w:val="Heading3"/>
    <w:rsid w:val="00C24744"/>
    <w:rPr>
      <w:rFonts w:ascii="Arial" w:eastAsiaTheme="majorEastAsia" w:hAnsi="Arial" w:cstheme="majorBidi"/>
      <w:b/>
      <w:color w:val="0057B8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24744"/>
    <w:rPr>
      <w:rFonts w:ascii="Arial" w:eastAsiaTheme="majorEastAsia" w:hAnsi="Arial" w:cstheme="majorBidi"/>
      <w:b/>
      <w:iCs/>
      <w:color w:val="0057B8"/>
      <w:sz w:val="24"/>
    </w:rPr>
  </w:style>
  <w:style w:type="character" w:customStyle="1" w:styleId="Heading5Char">
    <w:name w:val="Heading 5 Char"/>
    <w:basedOn w:val="DefaultParagraphFont"/>
    <w:link w:val="Heading5"/>
    <w:rsid w:val="00C24744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C24744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23221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EBC"/>
    <w:rPr>
      <w:rFonts w:ascii="Arial" w:hAnsi="Arial"/>
      <w:color w:val="605E5C"/>
      <w:sz w:val="20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97EBC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97EB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EBC"/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48C7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EBC"/>
    <w:pPr>
      <w:spacing w:before="240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E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EBC"/>
    <w:rPr>
      <w:rFonts w:eastAsiaTheme="majorEastAsia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197EBC"/>
    <w:pPr>
      <w:spacing w:line="240" w:lineRule="auto"/>
    </w:pPr>
    <w:rPr>
      <w:rFonts w:eastAsiaTheme="majorEastAsia" w:cstheme="majorBidi"/>
      <w:szCs w:val="20"/>
    </w:rPr>
  </w:style>
  <w:style w:type="paragraph" w:styleId="Caption">
    <w:name w:val="caption"/>
    <w:basedOn w:val="Normal"/>
    <w:next w:val="Normal"/>
    <w:semiHidden/>
    <w:unhideWhenUsed/>
    <w:qFormat/>
    <w:locked/>
    <w:rsid w:val="00197EBC"/>
    <w:pPr>
      <w:spacing w:after="200" w:line="240" w:lineRule="auto"/>
    </w:pPr>
    <w:rPr>
      <w:i/>
      <w:iCs/>
      <w:color w:val="0057B8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97EBC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348C7"/>
    <w:rPr>
      <w:rFonts w:ascii="Arial" w:hAnsi="Arial"/>
      <w:sz w:val="16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1F4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1F4"/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6A7"/>
    <w:pPr>
      <w:spacing w:after="0"/>
      <w:jc w:val="both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6A7"/>
    <w:rPr>
      <w:rFonts w:ascii="Arial" w:eastAsiaTheme="minorHAnsi" w:hAnsi="Arial" w:cstheme="minorBid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7331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6UGD6hSyqkeXP0pI186fJqjSdK0gKBdAoog3orT56ZtUNkhBNUUxM0RJQzBDTUE1RjIyMkZHUVlKRy4u&amp;wdLOR=c39C538DE-2A69-48F8-B774-D46727C5AFD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10978C40C8468552B88D9AD4B7BD" ma:contentTypeVersion="18" ma:contentTypeDescription="Create a new document." ma:contentTypeScope="" ma:versionID="dd6509104bbe14e9f22ea427525c8a8f">
  <xsd:schema xmlns:xsd="http://www.w3.org/2001/XMLSchema" xmlns:xs="http://www.w3.org/2001/XMLSchema" xmlns:p="http://schemas.microsoft.com/office/2006/metadata/properties" xmlns:ns2="3dd5c007-02d9-4a34-8410-618d77513230" xmlns:ns3="6d4901c0-a02f-4b15-8786-3599c6daca53" targetNamespace="http://schemas.microsoft.com/office/2006/metadata/properties" ma:root="true" ma:fieldsID="e300f0cc5318f0885cdb0bffc9fb7a9d" ns2:_="" ns3:_="">
    <xsd:import namespace="3dd5c007-02d9-4a34-8410-618d77513230"/>
    <xsd:import namespace="6d4901c0-a02f-4b15-8786-3599c6dac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c007-02d9-4a34-8410-618d7751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901c0-a02f-4b15-8786-3599c6dac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3655c-edb6-44d9-8ba4-531a43ac0a4d}" ma:internalName="TaxCatchAll" ma:showField="CatchAllData" ma:web="6d4901c0-a02f-4b15-8786-3599c6dac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4901c0-a02f-4b15-8786-3599c6daca53">
      <UserInfo>
        <DisplayName>Jurgen-Martin Kugler (Mr.)</DisplayName>
        <AccountId>96</AccountId>
        <AccountType/>
      </UserInfo>
    </SharedWithUsers>
    <lcf76f155ced4ddcb4097134ff3c332f xmlns="3dd5c007-02d9-4a34-8410-618d77513230">
      <Terms xmlns="http://schemas.microsoft.com/office/infopath/2007/PartnerControls"/>
    </lcf76f155ced4ddcb4097134ff3c332f>
    <TaxCatchAll xmlns="6d4901c0-a02f-4b15-8786-3599c6daca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EFE5-41E7-4177-957E-E3C8212E3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431D8-0367-4E34-B117-58B43C93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5c007-02d9-4a34-8410-618d77513230"/>
    <ds:schemaRef ds:uri="6d4901c0-a02f-4b15-8786-3599c6dac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41B67-ACC4-4B94-8767-AB902CAED612}">
  <ds:schemaRefs>
    <ds:schemaRef ds:uri="http://schemas.microsoft.com/office/2006/metadata/properties"/>
    <ds:schemaRef ds:uri="http://schemas.microsoft.com/office/infopath/2007/PartnerControls"/>
    <ds:schemaRef ds:uri="6d4901c0-a02f-4b15-8786-3599c6daca53"/>
    <ds:schemaRef ds:uri="3dd5c007-02d9-4a34-8410-618d77513230"/>
  </ds:schemaRefs>
</ds:datastoreItem>
</file>

<file path=customXml/itemProps4.xml><?xml version="1.0" encoding="utf-8"?>
<ds:datastoreItem xmlns:ds="http://schemas.openxmlformats.org/officeDocument/2006/customXml" ds:itemID="{465CE3C9-AEE7-4525-A5D6-575976A2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Syafafa Zainuddin</dc:creator>
  <cp:keywords/>
  <cp:lastModifiedBy>Anastasiia Miendrova</cp:lastModifiedBy>
  <cp:revision>2</cp:revision>
  <cp:lastPrinted>2020-02-06T12:35:00Z</cp:lastPrinted>
  <dcterms:created xsi:type="dcterms:W3CDTF">2025-02-27T15:30:00Z</dcterms:created>
  <dcterms:modified xsi:type="dcterms:W3CDTF">2025-02-27T15:30:00Z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0x01010041FC10978C40C8468552B88D9AD4B7BD</vt:lpwstr>
  </property>
  <property fmtid="{D5CDD505-2E9C-101B-9397-08002B2CF9AE}" pid="3" name="Order">
    <vt:r8>2055400</vt:r8>
  </property>
  <property fmtid="{D5CDD505-2E9C-101B-9397-08002B2CF9AE}" pid="4" name="xd_Signature">
    <vt:bool>false</vt:bool>
  </property>
  <property fmtid="{D5CDD505-2E9C-101B-9397-08002B2CF9AE}" pid="5" name="SharedWithUsers">
    <vt:lpwstr>96;#Jurgen-Martin Kugler (Mr.)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